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5469042</wp:posOffset>
            </wp:positionH>
            <wp:positionV relativeFrom="page">
              <wp:posOffset>609600</wp:posOffset>
            </wp:positionV>
            <wp:extent cx="1248896" cy="115220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896" cy="11522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4087917</wp:posOffset>
            </wp:positionH>
            <wp:positionV relativeFrom="page">
              <wp:posOffset>447675</wp:posOffset>
            </wp:positionV>
            <wp:extent cx="1476375" cy="1310490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104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ENGAGEMENT DÉPUTÉ</w:t>
      </w: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             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SOUTIEN AU MILIEU 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COMMUNAUTAIRE AUTONOME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 : Engagement en faveur d’une table de négociation pour le milieu communautaire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Je, soussigné·e, __________________________________________, député·e de la circonscription de ______________________________________________________, reconnaît le rôle essentiel du milieu communautaire autonome dans le soutien aux populations et dans le maintien du tissu social au Québec.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Dans le contexte actuel, marqué par une hausse des besoins, un sous-financement et des conditions de travail fragilisées, je reconnais la légitimité des revendications portées par le mouvement </w:t>
      </w:r>
      <w:r w:rsidDel="00000000" w:rsidR="00000000" w:rsidRPr="00000000">
        <w:rPr>
          <w:rtl w:val="0"/>
        </w:rPr>
        <w:t xml:space="preserve">Le communautaire à boutte et appuyées par le Réseau québécois de l</w:t>
      </w:r>
      <w:r w:rsidDel="00000000" w:rsidR="00000000" w:rsidRPr="00000000">
        <w:rPr>
          <w:rtl w:val="0"/>
        </w:rPr>
        <w:t xml:space="preserve">’action communautaire autonome (RQ-ACA), lesquelles s’inscrivent en cohérence avec la motion adoptée le 24 mars 2026  à l’Assemblée nationale du Québec. (voir annexe)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À cet effet, je suis favorable à </w:t>
      </w:r>
      <w:r w:rsidDel="00000000" w:rsidR="00000000" w:rsidRPr="00000000">
        <w:rPr>
          <w:b w:val="1"/>
          <w:bCs w:val="1"/>
          <w:rtl w:val="0"/>
        </w:rPr>
        <w:t xml:space="preserve">la mise en place immédiate d’une table de négociation</w:t>
      </w:r>
      <w:r w:rsidDel="00000000" w:rsidR="00000000" w:rsidRPr="00000000">
        <w:rPr>
          <w:rtl w:val="0"/>
        </w:rPr>
        <w:t xml:space="preserve"> entre le gouvernement et les représentant·es du mouvement Le communautaire à boutte et du RQ-ACA afin d’aboutir à des solutions concrètes, durables et structurantes.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Je reconnais la légitimité des revendications suivantes  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Conditions de travail décentes pour les travailleuses et travailleurs du communautaire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Financement suffisant à la mission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Reconnaissance pleine et entière des organismes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Protection de l’autonomie et fin du financement précaire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Investir dans le modèle communautaire comme pilier stratégique </w:t>
      </w:r>
    </w:p>
    <w:p w:rsidR="00000000" w:rsidDel="00000000" w:rsidP="00000000" w:rsidRDefault="00000000" w:rsidRPr="00000000" w14:paraId="0000000F">
      <w:pP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En conséquence, je m’engage à 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Porter cette demande auprès du gouvernement et de mes collègues;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Favoriser l’ouverture d’un espace de négociation formel avec le milieu communautaire;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Suivre l’évolution de ce dossier et contribuer à l’avancement des solutions. 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rtl w:val="0"/>
        </w:rPr>
        <w:t xml:space="preserve">Signé le </w:t>
      </w:r>
      <w:r w:rsidDel="00000000" w:rsidR="00000000" w:rsidRPr="00000000">
        <w:rPr>
          <w:rtl w:val="0"/>
        </w:rPr>
        <w:t xml:space="preserve">_________________________</w:t>
      </w:r>
      <w:r w:rsidDel="00000000" w:rsidR="00000000" w:rsidRPr="00000000">
        <w:rPr>
          <w:b w:val="1"/>
          <w:bCs w:val="1"/>
          <w:rtl w:val="0"/>
        </w:rPr>
        <w:t xml:space="preserve"> à</w:t>
      </w:r>
      <w:r w:rsidDel="00000000" w:rsidR="00000000" w:rsidRPr="00000000">
        <w:rPr>
          <w:rtl w:val="0"/>
        </w:rPr>
        <w:t xml:space="preserve"> 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Nom du député·e :</w:t>
      </w:r>
      <w:r w:rsidDel="00000000" w:rsidR="00000000" w:rsidRPr="00000000">
        <w:rPr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Signature              : </w:t>
      </w: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Annexe :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486400" cy="73787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_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pp8UF8jH7QR9lcY01KchhU6JuA==">CgMxLjA4AHIhMVlzcmNfME1hUE1hLS13Nm15TnNLSkpwRlc3VlFWTFNf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41B5B7D3B754EADF5AF80B8B76C18" ma:contentTypeVersion="12" ma:contentTypeDescription="Crée un document." ma:contentTypeScope="" ma:versionID="7e96e89903ddee71e52836ed1b43a798">
  <xsd:schema xmlns:xsd="http://www.w3.org/2001/XMLSchema" xmlns:xs="http://www.w3.org/2001/XMLSchema" xmlns:p="http://schemas.microsoft.com/office/2006/metadata/properties" xmlns:ns2="31f00c14-796e-42b7-82a1-4703762b8d3b" xmlns:ns3="00704e64-db23-4899-95ef-48204b91d086" targetNamespace="http://schemas.microsoft.com/office/2006/metadata/properties" ma:root="true" ma:fieldsID="27e3ce5eb686f1dc231925ea55189a24" ns2:_="" ns3:_="">
    <xsd:import namespace="31f00c14-796e-42b7-82a1-4703762b8d3b"/>
    <xsd:import namespace="00704e64-db23-4899-95ef-48204b91d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00c14-796e-42b7-82a1-4703762b8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510ada3-1bb3-4f19-8011-95cd63ba4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4e64-db23-4899-95ef-48204b91d0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c3b42e-13d2-48c7-9350-85dbd01a8b52}" ma:internalName="TaxCatchAll" ma:showField="CatchAllData" ma:web="00704e64-db23-4899-95ef-48204b91d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00c14-796e-42b7-82a1-4703762b8d3b">
      <Terms xmlns="http://schemas.microsoft.com/office/infopath/2007/PartnerControls"/>
    </lcf76f155ced4ddcb4097134ff3c332f>
    <TaxCatchAll xmlns="00704e64-db23-4899-95ef-48204b91d08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87089B2-78ED-40F6-9CE3-4584058B43C2}"/>
</file>

<file path=customXML/itemProps3.xml><?xml version="1.0" encoding="utf-8"?>
<ds:datastoreItem xmlns:ds="http://schemas.openxmlformats.org/officeDocument/2006/customXml" ds:itemID="{08EF7603-4BF3-4635-9D55-CEC5F90756D6}"/>
</file>

<file path=customXML/itemProps4.xml><?xml version="1.0" encoding="utf-8"?>
<ds:datastoreItem xmlns:ds="http://schemas.openxmlformats.org/officeDocument/2006/customXml" ds:itemID="{AEC918E8-60DF-480D-B83B-3F13C48576F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0x01010079C41B5B7D3B754EADF5AF80B8B76C18</vt:lpwstr>
  </property>
</Properties>
</file>